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D9" w:rsidRPr="00475CA0" w:rsidRDefault="001719D9" w:rsidP="001719D9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Pr="00475CA0">
        <w:rPr>
          <w:rFonts w:ascii="Arial" w:hAnsi="Arial" w:cs="Arial"/>
          <w:sz w:val="22"/>
          <w:szCs w:val="22"/>
        </w:rPr>
        <w:t xml:space="preserve">, dnia </w:t>
      </w:r>
      <w:r>
        <w:rPr>
          <w:rFonts w:ascii="Arial" w:hAnsi="Arial" w:cs="Arial"/>
          <w:sz w:val="22"/>
          <w:szCs w:val="22"/>
        </w:rPr>
        <w:t>………………….</w:t>
      </w:r>
      <w:r w:rsidRPr="00475CA0">
        <w:rPr>
          <w:rFonts w:ascii="Arial" w:hAnsi="Arial" w:cs="Arial"/>
          <w:sz w:val="22"/>
          <w:szCs w:val="22"/>
        </w:rPr>
        <w:t xml:space="preserve"> r.</w:t>
      </w:r>
    </w:p>
    <w:p w:rsidR="001719D9" w:rsidRPr="00475CA0" w:rsidRDefault="001719D9" w:rsidP="001719D9">
      <w:pPr>
        <w:spacing w:line="360" w:lineRule="auto"/>
        <w:ind w:right="-13"/>
        <w:jc w:val="right"/>
        <w:rPr>
          <w:rFonts w:ascii="Arial" w:hAnsi="Arial" w:cs="Arial"/>
          <w:sz w:val="22"/>
          <w:szCs w:val="22"/>
        </w:rPr>
      </w:pPr>
    </w:p>
    <w:p w:rsidR="001719D9" w:rsidRPr="00475CA0" w:rsidRDefault="001719D9" w:rsidP="001719D9">
      <w:pPr>
        <w:spacing w:line="360" w:lineRule="auto"/>
        <w:ind w:right="-735"/>
        <w:jc w:val="center"/>
        <w:rPr>
          <w:rFonts w:ascii="Arial" w:hAnsi="Arial" w:cs="Arial"/>
          <w:b/>
          <w:bCs/>
          <w:sz w:val="22"/>
          <w:szCs w:val="22"/>
        </w:rPr>
      </w:pPr>
      <w:r w:rsidRPr="00475CA0">
        <w:rPr>
          <w:rFonts w:ascii="Arial" w:hAnsi="Arial" w:cs="Arial"/>
          <w:b/>
          <w:bCs/>
          <w:sz w:val="22"/>
          <w:szCs w:val="22"/>
        </w:rPr>
        <w:t>PEŁNOMOCNICTWO</w:t>
      </w:r>
      <w:r>
        <w:rPr>
          <w:rFonts w:ascii="Arial" w:hAnsi="Arial" w:cs="Arial"/>
          <w:b/>
          <w:bCs/>
          <w:sz w:val="22"/>
          <w:szCs w:val="22"/>
        </w:rPr>
        <w:t xml:space="preserve"> OGÓLNE</w:t>
      </w:r>
    </w:p>
    <w:p w:rsidR="001719D9" w:rsidRPr="005F1F35" w:rsidRDefault="001719D9" w:rsidP="001719D9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1719D9" w:rsidRDefault="001719D9" w:rsidP="001719D9">
      <w:pPr>
        <w:pStyle w:val="Default"/>
        <w:spacing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 w:rsidRPr="002E5177">
        <w:rPr>
          <w:color w:val="000000" w:themeColor="text1"/>
          <w:sz w:val="22"/>
          <w:szCs w:val="22"/>
        </w:rPr>
        <w:t>Ja, niżej podpisan</w:t>
      </w:r>
      <w:r>
        <w:rPr>
          <w:color w:val="000000" w:themeColor="text1"/>
          <w:sz w:val="22"/>
          <w:szCs w:val="22"/>
        </w:rPr>
        <w:t>y/</w:t>
      </w:r>
      <w:r w:rsidRPr="002E5177">
        <w:rPr>
          <w:color w:val="000000" w:themeColor="text1"/>
          <w:sz w:val="22"/>
          <w:szCs w:val="22"/>
        </w:rPr>
        <w:t xml:space="preserve">a </w:t>
      </w:r>
      <w:r>
        <w:rPr>
          <w:color w:val="000000" w:themeColor="text1"/>
          <w:sz w:val="22"/>
          <w:szCs w:val="22"/>
        </w:rPr>
        <w:tab/>
        <w:t>__________________________________</w:t>
      </w:r>
      <w:r w:rsidRPr="002E5177">
        <w:rPr>
          <w:color w:val="000000" w:themeColor="text1"/>
          <w:sz w:val="22"/>
          <w:szCs w:val="22"/>
          <w:shd w:val="clear" w:color="auto" w:fill="FFFFFF"/>
        </w:rPr>
        <w:t>,</w:t>
      </w:r>
      <w:r w:rsidRPr="002E5177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 </w:t>
      </w:r>
    </w:p>
    <w:p w:rsidR="001719D9" w:rsidRDefault="001719D9" w:rsidP="001719D9">
      <w:pPr>
        <w:pStyle w:val="Default"/>
        <w:spacing w:line="360" w:lineRule="auto"/>
        <w:jc w:val="both"/>
        <w:rPr>
          <w:color w:val="000000" w:themeColor="text1"/>
          <w:spacing w:val="2"/>
          <w:sz w:val="22"/>
          <w:szCs w:val="22"/>
          <w:shd w:val="clear" w:color="auto" w:fill="FFFFFF"/>
        </w:rPr>
      </w:pPr>
      <w:r>
        <w:rPr>
          <w:sz w:val="22"/>
          <w:szCs w:val="22"/>
        </w:rPr>
        <w:t>p</w:t>
      </w:r>
      <w:r w:rsidRPr="002C0767">
        <w:rPr>
          <w:sz w:val="22"/>
          <w:szCs w:val="22"/>
        </w:rPr>
        <w:t>rowadzący</w:t>
      </w:r>
      <w:r>
        <w:rPr>
          <w:sz w:val="22"/>
          <w:szCs w:val="22"/>
        </w:rPr>
        <w:t>/a</w:t>
      </w:r>
      <w:r w:rsidRPr="002C0767">
        <w:rPr>
          <w:sz w:val="22"/>
          <w:szCs w:val="22"/>
        </w:rPr>
        <w:t xml:space="preserve"> działalność gospodarczą pod firmą </w:t>
      </w:r>
      <w:r>
        <w:rPr>
          <w:sz w:val="22"/>
          <w:szCs w:val="22"/>
        </w:rPr>
        <w:t>_______________________________________</w:t>
      </w:r>
      <w:r w:rsidRPr="002C0767">
        <w:rPr>
          <w:sz w:val="22"/>
          <w:szCs w:val="22"/>
        </w:rPr>
        <w:t xml:space="preserve"> z adresem zakładu głównego </w:t>
      </w:r>
      <w:r>
        <w:rPr>
          <w:sz w:val="22"/>
          <w:szCs w:val="22"/>
        </w:rPr>
        <w:t>______________________________</w:t>
      </w:r>
      <w:r w:rsidRPr="002C0767">
        <w:rPr>
          <w:sz w:val="22"/>
          <w:szCs w:val="22"/>
        </w:rPr>
        <w:t xml:space="preserve">, NIP </w:t>
      </w:r>
      <w:r>
        <w:rPr>
          <w:sz w:val="22"/>
          <w:szCs w:val="22"/>
        </w:rPr>
        <w:t>_______________</w:t>
      </w:r>
      <w:r w:rsidRPr="002C0767">
        <w:rPr>
          <w:sz w:val="22"/>
          <w:szCs w:val="22"/>
        </w:rPr>
        <w:t>,</w:t>
      </w:r>
    </w:p>
    <w:p w:rsidR="001719D9" w:rsidRPr="005F1F35" w:rsidRDefault="001719D9" w:rsidP="001719D9">
      <w:pPr>
        <w:pStyle w:val="Default"/>
        <w:spacing w:line="360" w:lineRule="auto"/>
        <w:jc w:val="both"/>
        <w:rPr>
          <w:color w:val="000000" w:themeColor="text1"/>
          <w:spacing w:val="2"/>
          <w:sz w:val="14"/>
          <w:szCs w:val="22"/>
          <w:shd w:val="clear" w:color="auto" w:fill="FFFFFF"/>
        </w:rPr>
      </w:pPr>
    </w:p>
    <w:p w:rsidR="001719D9" w:rsidRPr="005F1F35" w:rsidRDefault="001719D9" w:rsidP="001719D9">
      <w:pPr>
        <w:pStyle w:val="Default"/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5F1F35">
        <w:rPr>
          <w:b/>
          <w:color w:val="000000" w:themeColor="text1"/>
          <w:sz w:val="22"/>
          <w:szCs w:val="22"/>
        </w:rPr>
        <w:t>udzielam</w:t>
      </w:r>
    </w:p>
    <w:p w:rsidR="001719D9" w:rsidRPr="005F1F35" w:rsidRDefault="001719D9" w:rsidP="001719D9">
      <w:pPr>
        <w:spacing w:line="360" w:lineRule="auto"/>
        <w:jc w:val="center"/>
        <w:rPr>
          <w:rFonts w:ascii="Arial" w:hAnsi="Arial" w:cs="Arial"/>
          <w:color w:val="000000" w:themeColor="text1"/>
          <w:sz w:val="14"/>
          <w:szCs w:val="22"/>
        </w:rPr>
      </w:pPr>
    </w:p>
    <w:p w:rsidR="001719D9" w:rsidRPr="002E5177" w:rsidRDefault="001719D9" w:rsidP="001719D9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radcy prawnemu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Mateuszowi 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Fonfarze (nr wpisu </w:t>
      </w:r>
      <w:r>
        <w:rPr>
          <w:rFonts w:ascii="Arial" w:hAnsi="Arial" w:cs="Arial"/>
          <w:color w:val="000000" w:themeColor="text1"/>
          <w:sz w:val="22"/>
          <w:szCs w:val="22"/>
        </w:rPr>
        <w:t>WA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</w:rPr>
        <w:t>13729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</w:p>
    <w:p w:rsidR="001719D9" w:rsidRPr="002E5177" w:rsidRDefault="001719D9" w:rsidP="001719D9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prowadzącemu Kancelarię Radcy Prawnego w Kielcach przy ul. Sienkiewicza 13/14</w:t>
      </w:r>
      <w:bookmarkStart w:id="0" w:name="_GoBack"/>
      <w:bookmarkEnd w:id="0"/>
    </w:p>
    <w:p w:rsidR="001719D9" w:rsidRPr="005F1F35" w:rsidRDefault="001719D9" w:rsidP="001719D9">
      <w:pPr>
        <w:spacing w:line="360" w:lineRule="auto"/>
        <w:jc w:val="center"/>
        <w:rPr>
          <w:rFonts w:ascii="Arial" w:hAnsi="Arial" w:cs="Arial"/>
          <w:color w:val="000000" w:themeColor="text1"/>
          <w:sz w:val="14"/>
          <w:szCs w:val="22"/>
        </w:rPr>
      </w:pPr>
    </w:p>
    <w:p w:rsidR="001719D9" w:rsidRPr="002E5177" w:rsidRDefault="001719D9" w:rsidP="001719D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pełnomocnictwa do:</w:t>
      </w:r>
    </w:p>
    <w:p w:rsidR="001719D9" w:rsidRPr="002E5177" w:rsidRDefault="001719D9" w:rsidP="001719D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- reprezentowania mnie we wszystkich sprawach mnie dotyczących przed sądami powszechnymi wszystkich instancji, organami egzekucyjnymi, organami powołanymi do ścigania przestępstw, organami rządowej lub samorządowej administracji publicznej;</w:t>
      </w:r>
    </w:p>
    <w:p w:rsidR="001719D9" w:rsidRPr="002E5177" w:rsidRDefault="001719D9" w:rsidP="001719D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- reprezentowania mnie wobec innych podmiotów w sprawach związanych z ochroną moich praw, w szczególności dochodzenia roszczeń o zapłatę wierzytelności,</w:t>
      </w:r>
    </w:p>
    <w:p w:rsidR="001719D9" w:rsidRPr="002E5177" w:rsidRDefault="001719D9" w:rsidP="001719D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- prowadzenia w moim imieniu korespondencji </w:t>
      </w:r>
      <w:proofErr w:type="spellStart"/>
      <w:r w:rsidRPr="002E5177">
        <w:rPr>
          <w:rFonts w:ascii="Arial" w:hAnsi="Arial" w:cs="Arial"/>
          <w:color w:val="000000" w:themeColor="text1"/>
          <w:sz w:val="22"/>
          <w:szCs w:val="22"/>
        </w:rPr>
        <w:t>przedprocesowej</w:t>
      </w:r>
      <w:proofErr w:type="spellEnd"/>
      <w:r w:rsidRPr="002E5177">
        <w:rPr>
          <w:rFonts w:ascii="Arial" w:hAnsi="Arial" w:cs="Arial"/>
          <w:color w:val="000000" w:themeColor="text1"/>
          <w:sz w:val="22"/>
          <w:szCs w:val="22"/>
        </w:rPr>
        <w:t>, w tym kierowania wezwań do zapłaty, odpowi</w:t>
      </w:r>
      <w:r>
        <w:rPr>
          <w:rFonts w:ascii="Arial" w:hAnsi="Arial" w:cs="Arial"/>
          <w:color w:val="000000" w:themeColor="text1"/>
          <w:sz w:val="22"/>
          <w:szCs w:val="22"/>
        </w:rPr>
        <w:t>adania</w:t>
      </w:r>
      <w:r w:rsidRPr="002E5177">
        <w:rPr>
          <w:rFonts w:ascii="Arial" w:hAnsi="Arial" w:cs="Arial"/>
          <w:color w:val="000000" w:themeColor="text1"/>
          <w:sz w:val="22"/>
          <w:szCs w:val="22"/>
        </w:rPr>
        <w:t xml:space="preserve"> na wezwania, prowadzenia rokowań,</w:t>
      </w:r>
    </w:p>
    <w:p w:rsidR="001719D9" w:rsidRPr="002E5177" w:rsidRDefault="001719D9" w:rsidP="001719D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>- wyrażania w moim imieniu zgody na prowadzenie postępowania mediacyjnego przed dowolnie wybranym mediatorem w sprawach należących do zakresu niniejszego pełnomocnictwa;</w:t>
      </w:r>
    </w:p>
    <w:p w:rsidR="001719D9" w:rsidRPr="002E5177" w:rsidRDefault="001719D9" w:rsidP="001719D9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kern w:val="0"/>
          <w:sz w:val="22"/>
          <w:szCs w:val="22"/>
        </w:rPr>
        <w:t xml:space="preserve">- reprezentowania mnie w sądowym lub pozasądowym postępowaniu mediacyjnym, w tym do zawarcia umowy o mediację oraz ugody w postępowaniu mediacyjnym, a także w postępowaniu sądowym o zatwierdzenie ugody mediacyjnej. </w:t>
      </w:r>
    </w:p>
    <w:p w:rsidR="001719D9" w:rsidRPr="005F1F35" w:rsidRDefault="001719D9" w:rsidP="001719D9">
      <w:pPr>
        <w:spacing w:line="360" w:lineRule="auto"/>
        <w:jc w:val="both"/>
        <w:rPr>
          <w:rFonts w:ascii="Arial" w:hAnsi="Arial" w:cs="Arial"/>
          <w:color w:val="000000" w:themeColor="text1"/>
          <w:sz w:val="8"/>
          <w:szCs w:val="22"/>
        </w:rPr>
      </w:pPr>
    </w:p>
    <w:p w:rsidR="001719D9" w:rsidRDefault="001719D9" w:rsidP="001719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5177">
        <w:rPr>
          <w:rFonts w:ascii="Arial" w:hAnsi="Arial" w:cs="Arial"/>
          <w:color w:val="000000" w:themeColor="text1"/>
          <w:sz w:val="22"/>
          <w:szCs w:val="22"/>
        </w:rPr>
        <w:t>Pełnomocnictwo upoważnia do udzielania dalszych pełnomocnictw radcom prawnym lub aplikantom radcowskim. Pełnomocnik jest uprawniony do bezpośredniego odbioru od strony przeciwnej zasądzonych na rzecz Mocodawcy kosztów zastępstwa procesowego.</w:t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  <w:r w:rsidRPr="00475CA0">
        <w:rPr>
          <w:rFonts w:ascii="Arial" w:hAnsi="Arial" w:cs="Arial"/>
          <w:sz w:val="22"/>
          <w:szCs w:val="22"/>
        </w:rPr>
        <w:tab/>
      </w:r>
    </w:p>
    <w:p w:rsidR="001719D9" w:rsidRDefault="001719D9" w:rsidP="001719D9">
      <w:pPr>
        <w:spacing w:line="360" w:lineRule="auto"/>
        <w:rPr>
          <w:rFonts w:ascii="Arial" w:hAnsi="Arial" w:cs="Arial"/>
          <w:sz w:val="22"/>
          <w:szCs w:val="22"/>
        </w:rPr>
      </w:pPr>
    </w:p>
    <w:p w:rsidR="001719D9" w:rsidRDefault="001719D9" w:rsidP="001719D9">
      <w:pPr>
        <w:spacing w:line="360" w:lineRule="auto"/>
        <w:rPr>
          <w:rFonts w:ascii="Arial" w:hAnsi="Arial" w:cs="Arial"/>
          <w:sz w:val="22"/>
          <w:szCs w:val="22"/>
        </w:rPr>
      </w:pPr>
    </w:p>
    <w:p w:rsidR="001719D9" w:rsidRDefault="001719D9" w:rsidP="001719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1719D9" w:rsidRPr="00AB4E42" w:rsidRDefault="001719D9" w:rsidP="001719D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B4E42">
        <w:rPr>
          <w:rFonts w:ascii="Arial" w:hAnsi="Arial" w:cs="Arial"/>
          <w:i/>
          <w:sz w:val="20"/>
          <w:szCs w:val="22"/>
        </w:rPr>
        <w:t>czytelny podpis</w:t>
      </w:r>
    </w:p>
    <w:p w:rsidR="00AB4E42" w:rsidRPr="001719D9" w:rsidRDefault="00AB4E42" w:rsidP="001719D9"/>
    <w:sectPr w:rsidR="00AB4E42" w:rsidRPr="001719D9">
      <w:footerReference w:type="default" r:id="rId8"/>
      <w:headerReference w:type="first" r:id="rId9"/>
      <w:footerReference w:type="first" r:id="rId10"/>
      <w:pgSz w:w="11905" w:h="16837"/>
      <w:pgMar w:top="1134" w:right="1134" w:bottom="1739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65" w:rsidRDefault="00246F65">
      <w:r>
        <w:separator/>
      </w:r>
    </w:p>
  </w:endnote>
  <w:endnote w:type="continuationSeparator" w:id="0">
    <w:p w:rsidR="00246F65" w:rsidRDefault="002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Stopka"/>
      <w:jc w:val="center"/>
    </w:pP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6F35AE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  <w:p w:rsidR="00655EAB" w:rsidRDefault="00246F65">
    <w:pPr>
      <w:pStyle w:val="Stopka"/>
      <w:jc w:val="center"/>
      <w:rPr>
        <w:rFonts w:ascii="Arial" w:hAnsi="Arial" w:cs="Arial"/>
        <w:b/>
        <w:color w:val="000000"/>
        <w:sz w:val="22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3"/>
      <w:gridCol w:w="4814"/>
    </w:tblGrid>
    <w:tr w:rsidR="00655EAB">
      <w:tc>
        <w:tcPr>
          <w:tcW w:w="481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jc w:val="center"/>
          </w:pPr>
          <w:r>
            <w:rPr>
              <w:rFonts w:ascii="Arial" w:hAnsi="Arial" w:cs="Arial"/>
              <w:b/>
              <w:noProof/>
              <w:color w:val="000000"/>
              <w:sz w:val="14"/>
              <w:szCs w:val="21"/>
            </w:rPr>
            <w:drawing>
              <wp:inline distT="0" distB="0" distL="0" distR="0">
                <wp:extent cx="1894170" cy="527115"/>
                <wp:effectExtent l="0" t="0" r="0" b="6285"/>
                <wp:docPr id="1" name="Obraz 1" descr="C:\Users\Łukasz\Desktop\z pulpitu\z pilpotu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170" cy="5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55EAB" w:rsidRDefault="003F2379">
          <w:pPr>
            <w:pStyle w:val="Stopka"/>
            <w:tabs>
              <w:tab w:val="left" w:pos="2282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Kancelaria Radcy Prawnego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 xml:space="preserve">Mateusz </w:t>
          </w:r>
          <w:r>
            <w:rPr>
              <w:rFonts w:ascii="Arial" w:hAnsi="Arial" w:cs="Arial"/>
              <w:color w:val="000000"/>
              <w:sz w:val="15"/>
              <w:szCs w:val="15"/>
            </w:rPr>
            <w:t>Fonfara</w:t>
          </w:r>
        </w:p>
        <w:p w:rsidR="00655EAB" w:rsidRDefault="003F2379">
          <w:pPr>
            <w:pStyle w:val="Stopka"/>
            <w:tabs>
              <w:tab w:val="clear" w:pos="4818"/>
              <w:tab w:val="clear" w:pos="9637"/>
              <w:tab w:val="center" w:pos="2299"/>
              <w:tab w:val="left" w:pos="4127"/>
            </w:tabs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Sienkiewicza 13/14, 25-350 Kielce</w:t>
          </w:r>
        </w:p>
        <w:p w:rsidR="00655EAB" w:rsidRPr="00F441BA" w:rsidRDefault="003F2379">
          <w:pPr>
            <w:pStyle w:val="Stopka"/>
            <w:rPr>
              <w:lang w:val="de-DE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tel. 6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92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020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</w:t>
          </w:r>
          <w:r w:rsidR="006F35AE">
            <w:rPr>
              <w:rFonts w:ascii="Arial" w:hAnsi="Arial" w:cs="Arial"/>
              <w:color w:val="000000"/>
              <w:sz w:val="15"/>
              <w:szCs w:val="15"/>
              <w:lang w:val="de-DE"/>
            </w:rPr>
            <w:t>499</w:t>
          </w:r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  </w:t>
          </w:r>
          <w:proofErr w:type="spellStart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>e-mail</w:t>
          </w:r>
          <w:proofErr w:type="spellEnd"/>
          <w:r>
            <w:rPr>
              <w:rFonts w:ascii="Arial" w:hAnsi="Arial" w:cs="Arial"/>
              <w:color w:val="000000"/>
              <w:sz w:val="15"/>
              <w:szCs w:val="15"/>
              <w:lang w:val="de-DE"/>
            </w:rPr>
            <w:t xml:space="preserve">: </w:t>
          </w:r>
          <w:hyperlink r:id="rId2" w:history="1">
            <w:r w:rsidR="006F35AE" w:rsidRPr="000B1550">
              <w:rPr>
                <w:rStyle w:val="Hipercze"/>
                <w:rFonts w:ascii="Arial" w:hAnsi="Arial" w:cs="Arial"/>
                <w:sz w:val="15"/>
                <w:szCs w:val="15"/>
                <w:lang w:val="de-DE"/>
              </w:rPr>
              <w:t>mateusz@fonfara.pl</w:t>
            </w:r>
          </w:hyperlink>
        </w:p>
        <w:p w:rsidR="00655EAB" w:rsidRDefault="003F2379">
          <w:pPr>
            <w:pStyle w:val="Stopka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 xml:space="preserve">NIP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6572545117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nr wpisu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WA</w:t>
          </w:r>
          <w:r>
            <w:rPr>
              <w:rFonts w:ascii="Arial" w:hAnsi="Arial" w:cs="Arial"/>
              <w:color w:val="000000"/>
              <w:sz w:val="15"/>
              <w:szCs w:val="15"/>
            </w:rPr>
            <w:t>-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13729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OIRP </w:t>
          </w:r>
          <w:r w:rsidR="006F35AE">
            <w:rPr>
              <w:rFonts w:ascii="Arial" w:hAnsi="Arial" w:cs="Arial"/>
              <w:color w:val="000000"/>
              <w:sz w:val="15"/>
              <w:szCs w:val="15"/>
            </w:rPr>
            <w:t>Warszawa</w:t>
          </w:r>
        </w:p>
        <w:p w:rsidR="00655EAB" w:rsidRDefault="00246F65">
          <w:pPr>
            <w:pStyle w:val="Stopka"/>
            <w:jc w:val="center"/>
            <w:rPr>
              <w:rFonts w:ascii="Arial" w:hAnsi="Arial" w:cs="Arial"/>
              <w:color w:val="000000"/>
              <w:sz w:val="14"/>
              <w:szCs w:val="21"/>
            </w:rPr>
          </w:pPr>
        </w:p>
      </w:tc>
    </w:tr>
  </w:tbl>
  <w:p w:rsidR="00655EAB" w:rsidRDefault="003F2379">
    <w:pPr>
      <w:pStyle w:val="Stopka"/>
      <w:tabs>
        <w:tab w:val="left" w:pos="2282"/>
      </w:tabs>
    </w:pPr>
    <w:r>
      <w:rPr>
        <w:rFonts w:ascii="Arial" w:hAnsi="Arial" w:cs="Arial"/>
        <w:b/>
        <w:color w:val="000000"/>
        <w:sz w:val="14"/>
        <w:szCs w:val="21"/>
      </w:rPr>
      <w:tab/>
    </w:r>
    <w:r>
      <w:rPr>
        <w:rFonts w:ascii="Arial" w:hAnsi="Arial" w:cs="Arial"/>
        <w:b/>
        <w:color w:val="000000"/>
        <w:sz w:val="14"/>
        <w:szCs w:val="21"/>
      </w:rPr>
      <w:tab/>
    </w:r>
  </w:p>
  <w:p w:rsidR="00655EAB" w:rsidRDefault="00246F65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65" w:rsidRDefault="00246F65">
      <w:r>
        <w:rPr>
          <w:color w:val="000000"/>
        </w:rPr>
        <w:separator/>
      </w:r>
    </w:p>
  </w:footnote>
  <w:footnote w:type="continuationSeparator" w:id="0">
    <w:p w:rsidR="00246F65" w:rsidRDefault="0024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AB" w:rsidRDefault="003F2379">
    <w:pPr>
      <w:pStyle w:val="Nagwek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Kancelaria Radcy Prawnego</w:t>
    </w:r>
  </w:p>
  <w:p w:rsidR="00655EAB" w:rsidRDefault="003F2379" w:rsidP="006F35AE">
    <w:pPr>
      <w:pStyle w:val="Textbody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Radca Prawny </w:t>
    </w:r>
    <w:r w:rsidR="006F35AE">
      <w:rPr>
        <w:rFonts w:ascii="Arial" w:hAnsi="Arial" w:cs="Arial"/>
        <w:b/>
      </w:rPr>
      <w:t xml:space="preserve">Mateusz </w:t>
    </w:r>
    <w:r>
      <w:rPr>
        <w:rFonts w:ascii="Arial" w:hAnsi="Arial" w:cs="Arial"/>
        <w:b/>
      </w:rPr>
      <w:t>Fonfara</w:t>
    </w:r>
  </w:p>
  <w:p w:rsidR="00655EAB" w:rsidRDefault="00246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C0E"/>
    <w:multiLevelType w:val="multilevel"/>
    <w:tmpl w:val="DCF42FE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03241D44"/>
    <w:multiLevelType w:val="multilevel"/>
    <w:tmpl w:val="07B89D32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04A9011E"/>
    <w:multiLevelType w:val="multilevel"/>
    <w:tmpl w:val="2408AD52"/>
    <w:styleLink w:val="WW8Num2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0A9C38E4"/>
    <w:multiLevelType w:val="multilevel"/>
    <w:tmpl w:val="9B5491CA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12A2EA0"/>
    <w:multiLevelType w:val="multilevel"/>
    <w:tmpl w:val="C2862D08"/>
    <w:styleLink w:val="WW8Num1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118D7F24"/>
    <w:multiLevelType w:val="multilevel"/>
    <w:tmpl w:val="97CAA5A6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79580C"/>
    <w:multiLevelType w:val="multilevel"/>
    <w:tmpl w:val="2DD46E86"/>
    <w:styleLink w:val="WW8Num2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202D236C"/>
    <w:multiLevelType w:val="multilevel"/>
    <w:tmpl w:val="31FA99AA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241F6D01"/>
    <w:multiLevelType w:val="multilevel"/>
    <w:tmpl w:val="0896BC0E"/>
    <w:styleLink w:val="WW8Num4"/>
    <w:lvl w:ilvl="0">
      <w:start w:val="3"/>
      <w:numFmt w:val="decimal"/>
      <w:lvlText w:val="%1)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81F77CF"/>
    <w:multiLevelType w:val="multilevel"/>
    <w:tmpl w:val="0BA2948C"/>
    <w:styleLink w:val="WW8Num2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2E9A1386"/>
    <w:multiLevelType w:val="multilevel"/>
    <w:tmpl w:val="5B10EE8E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1" w15:restartNumberingAfterBreak="0">
    <w:nsid w:val="311D510C"/>
    <w:multiLevelType w:val="multilevel"/>
    <w:tmpl w:val="EE96B752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 w15:restartNumberingAfterBreak="0">
    <w:nsid w:val="33E81B9D"/>
    <w:multiLevelType w:val="multilevel"/>
    <w:tmpl w:val="F4B6761C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3" w15:restartNumberingAfterBreak="0">
    <w:nsid w:val="348F15E9"/>
    <w:multiLevelType w:val="multilevel"/>
    <w:tmpl w:val="8AAC75AE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4" w15:restartNumberingAfterBreak="0">
    <w:nsid w:val="3AAB66C1"/>
    <w:multiLevelType w:val="multilevel"/>
    <w:tmpl w:val="74FE9B76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5" w15:restartNumberingAfterBreak="0">
    <w:nsid w:val="417741ED"/>
    <w:multiLevelType w:val="multilevel"/>
    <w:tmpl w:val="D53CDA9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6" w15:restartNumberingAfterBreak="0">
    <w:nsid w:val="421E48D4"/>
    <w:multiLevelType w:val="multilevel"/>
    <w:tmpl w:val="5B88E918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7" w15:restartNumberingAfterBreak="0">
    <w:nsid w:val="482B5AE4"/>
    <w:multiLevelType w:val="multilevel"/>
    <w:tmpl w:val="61E0408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 w15:restartNumberingAfterBreak="0">
    <w:nsid w:val="489D644C"/>
    <w:multiLevelType w:val="multilevel"/>
    <w:tmpl w:val="20A25932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 w15:restartNumberingAfterBreak="0">
    <w:nsid w:val="4A364EB0"/>
    <w:multiLevelType w:val="multilevel"/>
    <w:tmpl w:val="D1A2ECE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0" w15:restartNumberingAfterBreak="0">
    <w:nsid w:val="4D1679F9"/>
    <w:multiLevelType w:val="multilevel"/>
    <w:tmpl w:val="55F40624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1" w15:restartNumberingAfterBreak="0">
    <w:nsid w:val="543951B6"/>
    <w:multiLevelType w:val="multilevel"/>
    <w:tmpl w:val="02A246CC"/>
    <w:styleLink w:val="WW8Num2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2" w15:restartNumberingAfterBreak="0">
    <w:nsid w:val="548F4B60"/>
    <w:multiLevelType w:val="multilevel"/>
    <w:tmpl w:val="DB223BE8"/>
    <w:styleLink w:val="WW8Num2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3" w15:restartNumberingAfterBreak="0">
    <w:nsid w:val="588D632E"/>
    <w:multiLevelType w:val="multilevel"/>
    <w:tmpl w:val="4848671E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4" w15:restartNumberingAfterBreak="0">
    <w:nsid w:val="651A672E"/>
    <w:multiLevelType w:val="multilevel"/>
    <w:tmpl w:val="304A0732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5" w15:restartNumberingAfterBreak="0">
    <w:nsid w:val="65314C1D"/>
    <w:multiLevelType w:val="multilevel"/>
    <w:tmpl w:val="553E8334"/>
    <w:styleLink w:val="WW8Num2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6" w15:restartNumberingAfterBreak="0">
    <w:nsid w:val="68205A9F"/>
    <w:multiLevelType w:val="multilevel"/>
    <w:tmpl w:val="8EE8F442"/>
    <w:styleLink w:val="WW8Num3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7" w15:restartNumberingAfterBreak="0">
    <w:nsid w:val="6A377D3D"/>
    <w:multiLevelType w:val="multilevel"/>
    <w:tmpl w:val="D10EA028"/>
    <w:styleLink w:val="WW8Num1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8" w15:restartNumberingAfterBreak="0">
    <w:nsid w:val="6C0F4E18"/>
    <w:multiLevelType w:val="multilevel"/>
    <w:tmpl w:val="6F860B5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29513F0"/>
    <w:multiLevelType w:val="multilevel"/>
    <w:tmpl w:val="32147A3E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0" w15:restartNumberingAfterBreak="0">
    <w:nsid w:val="7BB40716"/>
    <w:multiLevelType w:val="multilevel"/>
    <w:tmpl w:val="1CC059E2"/>
    <w:styleLink w:val="WW8Num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8"/>
  </w:num>
  <w:num w:numId="5">
    <w:abstractNumId w:val="28"/>
  </w:num>
  <w:num w:numId="6">
    <w:abstractNumId w:val="20"/>
  </w:num>
  <w:num w:numId="7">
    <w:abstractNumId w:val="29"/>
  </w:num>
  <w:num w:numId="8">
    <w:abstractNumId w:val="7"/>
  </w:num>
  <w:num w:numId="9">
    <w:abstractNumId w:val="15"/>
  </w:num>
  <w:num w:numId="10">
    <w:abstractNumId w:val="23"/>
  </w:num>
  <w:num w:numId="11">
    <w:abstractNumId w:val="12"/>
  </w:num>
  <w:num w:numId="12">
    <w:abstractNumId w:val="19"/>
  </w:num>
  <w:num w:numId="13">
    <w:abstractNumId w:val="24"/>
  </w:num>
  <w:num w:numId="14">
    <w:abstractNumId w:val="14"/>
  </w:num>
  <w:num w:numId="15">
    <w:abstractNumId w:val="16"/>
  </w:num>
  <w:num w:numId="16">
    <w:abstractNumId w:val="1"/>
  </w:num>
  <w:num w:numId="17">
    <w:abstractNumId w:val="0"/>
  </w:num>
  <w:num w:numId="18">
    <w:abstractNumId w:val="4"/>
  </w:num>
  <w:num w:numId="19">
    <w:abstractNumId w:val="27"/>
  </w:num>
  <w:num w:numId="20">
    <w:abstractNumId w:val="22"/>
  </w:num>
  <w:num w:numId="21">
    <w:abstractNumId w:val="18"/>
  </w:num>
  <w:num w:numId="22">
    <w:abstractNumId w:val="6"/>
  </w:num>
  <w:num w:numId="23">
    <w:abstractNumId w:val="21"/>
  </w:num>
  <w:num w:numId="24">
    <w:abstractNumId w:val="11"/>
  </w:num>
  <w:num w:numId="25">
    <w:abstractNumId w:val="10"/>
  </w:num>
  <w:num w:numId="26">
    <w:abstractNumId w:val="9"/>
  </w:num>
  <w:num w:numId="27">
    <w:abstractNumId w:val="13"/>
  </w:num>
  <w:num w:numId="28">
    <w:abstractNumId w:val="2"/>
  </w:num>
  <w:num w:numId="29">
    <w:abstractNumId w:val="25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5"/>
    <w:rsid w:val="0003034B"/>
    <w:rsid w:val="0004714E"/>
    <w:rsid w:val="001719D9"/>
    <w:rsid w:val="00246F65"/>
    <w:rsid w:val="00292A4F"/>
    <w:rsid w:val="00295115"/>
    <w:rsid w:val="002D26BF"/>
    <w:rsid w:val="002E5177"/>
    <w:rsid w:val="00304BCE"/>
    <w:rsid w:val="00344892"/>
    <w:rsid w:val="00376BFB"/>
    <w:rsid w:val="003F2379"/>
    <w:rsid w:val="004040D0"/>
    <w:rsid w:val="00475CA0"/>
    <w:rsid w:val="00517708"/>
    <w:rsid w:val="006A36BE"/>
    <w:rsid w:val="006F35AE"/>
    <w:rsid w:val="00730025"/>
    <w:rsid w:val="007A51FF"/>
    <w:rsid w:val="007A6AAD"/>
    <w:rsid w:val="007F0F22"/>
    <w:rsid w:val="00882C0A"/>
    <w:rsid w:val="00904343"/>
    <w:rsid w:val="00993EA0"/>
    <w:rsid w:val="009E0A69"/>
    <w:rsid w:val="00A21F47"/>
    <w:rsid w:val="00A67BF2"/>
    <w:rsid w:val="00AB4E42"/>
    <w:rsid w:val="00AC0D96"/>
    <w:rsid w:val="00BE34DE"/>
    <w:rsid w:val="00C26A0B"/>
    <w:rsid w:val="00C83594"/>
    <w:rsid w:val="00C91DEE"/>
    <w:rsid w:val="00DD0A25"/>
    <w:rsid w:val="00E44FED"/>
    <w:rsid w:val="00E723B4"/>
    <w:rsid w:val="00F441BA"/>
    <w:rsid w:val="00F93E5D"/>
    <w:rsid w:val="00FB20FC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7140-01D1-41A3-A9AF-314C87E5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Nagwek4">
    <w:name w:val="heading 4"/>
    <w:basedOn w:val="Standard"/>
    <w:next w:val="Standard"/>
    <w:link w:val="Nagwek4Znak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5">
    <w:name w:val="Nagłówek5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10">
    <w:name w:val="Heading 10"/>
    <w:basedOn w:val="Nagwek10"/>
    <w:next w:val="Textbody"/>
    <w:pPr>
      <w:outlineLvl w:val="8"/>
    </w:pPr>
    <w:rPr>
      <w:b/>
      <w:bCs/>
      <w:sz w:val="21"/>
      <w:szCs w:val="21"/>
    </w:rPr>
  </w:style>
  <w:style w:type="paragraph" w:styleId="Akapitzlist">
    <w:name w:val="List Paragraph"/>
    <w:basedOn w:val="Standard"/>
    <w:pPr>
      <w:ind w:left="720"/>
    </w:pPr>
    <w:rPr>
      <w:rFonts w:ascii="Calibri" w:eastAsia="Calibri" w:hAnsi="Calibri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extbodyindent">
    <w:name w:val="Text body indent"/>
    <w:basedOn w:val="Standard"/>
    <w:pPr>
      <w:ind w:left="2124" w:hanging="2124"/>
      <w:jc w:val="both"/>
    </w:pPr>
    <w:rPr>
      <w:rFonts w:ascii="Arial" w:hAnsi="Arial" w:cs="Arial"/>
      <w:sz w:val="22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4z0">
    <w:name w:val="WW8Num4z0"/>
    <w:rPr>
      <w:rFonts w:ascii="Symbol" w:hAnsi="Symbol" w:cs="OpenSymbol, 'Arial Unicode MS'"/>
    </w:rPr>
  </w:style>
  <w:style w:type="character" w:customStyle="1" w:styleId="WW8Num6z0">
    <w:name w:val="WW8Num6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8z0">
    <w:name w:val="WW8Num18z0"/>
    <w:rPr>
      <w:rFonts w:ascii="Symbol" w:hAnsi="Symbol" w:cs="OpenSymbol, 'Arial Unicode MS'"/>
    </w:rPr>
  </w:style>
  <w:style w:type="character" w:customStyle="1" w:styleId="WW8Num19z0">
    <w:name w:val="WW8Num19z0"/>
    <w:rPr>
      <w:rFonts w:ascii="Symbol" w:hAnsi="Symbol" w:cs="OpenSymbol, 'Arial Unicode MS'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1z0">
    <w:name w:val="WW8Num3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3">
    <w:name w:val="Domyślna czcionka akapitu3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5z0">
    <w:name w:val="WW8Num5z0"/>
    <w:rPr>
      <w:rFonts w:ascii="Symbol" w:hAnsi="Symbol" w:cs="OpenSymbol, 'Arial Unicode MS'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styl11">
    <w:name w:val="styl11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kstpodstawowy">
    <w:name w:val="Body Text"/>
    <w:basedOn w:val="Normalny"/>
    <w:pPr>
      <w:widowControl/>
      <w:suppressAutoHyphens w:val="0"/>
      <w:spacing w:line="360" w:lineRule="auto"/>
      <w:jc w:val="center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eastAsia="Times New Roman" w:cs="Times New Roman"/>
      <w:kern w:val="0"/>
      <w:sz w:val="20"/>
      <w:szCs w:val="20"/>
    </w:rPr>
  </w:style>
  <w:style w:type="paragraph" w:styleId="Bezodstpw">
    <w:name w:val="No Spacing"/>
    <w:pPr>
      <w:widowControl/>
      <w:suppressAutoHyphens/>
      <w:textAlignment w:val="auto"/>
    </w:pPr>
    <w:rPr>
      <w:rFonts w:ascii="Calibri" w:eastAsia="Calibri" w:hAnsi="Calibri" w:cs="Calibri"/>
      <w:kern w:val="0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rPr>
      <w:rFonts w:ascii="Arial" w:eastAsia="MS Mincho" w:hAnsi="Arial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StopkaZnak">
    <w:name w:val="Stopka Znak"/>
    <w:basedOn w:val="Domylnaczcionkaakapitu"/>
    <w:rPr>
      <w:rFonts w:cs="Times New Roman"/>
    </w:rPr>
  </w:style>
  <w:style w:type="character" w:customStyle="1" w:styleId="anon-block">
    <w:name w:val="anon-bloc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character" w:customStyle="1" w:styleId="Nagwek4Znak">
    <w:name w:val="Nagłówek 4 Znak"/>
    <w:link w:val="Nagwek4"/>
    <w:rsid w:val="00F441BA"/>
    <w:rPr>
      <w:rFonts w:cs="Times New Roman"/>
      <w:b/>
      <w:szCs w:val="20"/>
    </w:rPr>
  </w:style>
  <w:style w:type="paragraph" w:customStyle="1" w:styleId="Default">
    <w:name w:val="Default"/>
    <w:rsid w:val="00BE34DE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character" w:customStyle="1" w:styleId="alb-s">
    <w:name w:val="a_lb-s"/>
    <w:basedOn w:val="Domylnaczcionkaakapitu"/>
    <w:rsid w:val="00475CA0"/>
  </w:style>
  <w:style w:type="character" w:styleId="Uwydatnienie">
    <w:name w:val="Emphasis"/>
    <w:basedOn w:val="Domylnaczcionkaakapitu"/>
    <w:uiPriority w:val="20"/>
    <w:qFormat/>
    <w:rsid w:val="0047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30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eusz@fonf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BE31-39F7-4AF9-93AC-E03D030B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admin</dc:creator>
  <cp:lastModifiedBy>Łukasz Fonfara</cp:lastModifiedBy>
  <cp:revision>6</cp:revision>
  <cp:lastPrinted>2023-09-19T17:17:00Z</cp:lastPrinted>
  <dcterms:created xsi:type="dcterms:W3CDTF">2023-09-24T10:22:00Z</dcterms:created>
  <dcterms:modified xsi:type="dcterms:W3CDTF">2023-09-24T10:37:00Z</dcterms:modified>
</cp:coreProperties>
</file>